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2C" w:rsidRPr="00ED59C3" w:rsidRDefault="00035F2C" w:rsidP="0003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C3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035F2C" w:rsidRPr="00ED59C3" w:rsidRDefault="00035F2C" w:rsidP="0003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C3">
        <w:rPr>
          <w:rFonts w:ascii="Times New Roman" w:hAnsi="Times New Roman" w:cs="Times New Roman"/>
          <w:b/>
          <w:sz w:val="28"/>
          <w:szCs w:val="28"/>
        </w:rPr>
        <w:t xml:space="preserve">ПО ГЕОГРАФИИ 2016–2017 </w:t>
      </w:r>
      <w:proofErr w:type="spellStart"/>
      <w:r w:rsidRPr="00ED59C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D59C3">
        <w:rPr>
          <w:rFonts w:ascii="Times New Roman" w:hAnsi="Times New Roman" w:cs="Times New Roman"/>
          <w:b/>
          <w:sz w:val="28"/>
          <w:szCs w:val="28"/>
        </w:rPr>
        <w:t>. г.</w:t>
      </w:r>
    </w:p>
    <w:p w:rsidR="00035F2C" w:rsidRPr="00ED59C3" w:rsidRDefault="00035F2C" w:rsidP="0003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C3">
        <w:rPr>
          <w:rFonts w:ascii="Times New Roman" w:hAnsi="Times New Roman" w:cs="Times New Roman"/>
          <w:b/>
          <w:sz w:val="28"/>
          <w:szCs w:val="28"/>
        </w:rPr>
        <w:t>ШКОЛЬНЫЙ ЭТАП. 10 КЛАСС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1. Выберите правильный ответ. Высота солнца на мысе Челюскин (77,5 ° с.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 полдень в день летнего солнцестояния…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больше чем в Санкт-Петербурге (60° с.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.) 22 июня.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меньше чем в Москве (56° с.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.) 23 сентября.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такое же, как в Астрахани (46° с.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.) 22 декабря.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такое же, как в Туле (54° с.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.) 21 марта.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2. Кто из русских путешественников первыми вступили на Северный полюс?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Г. Седов и его спутники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И. Папанин, П.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, Е. Федоров, Э.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Кренкель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(СП-1)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М.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Острёкин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, М Сомов, П. Гордиенко, П.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(Север-2)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Д.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Шпаро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и его спутники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3.  Выберите  привычное  для  атласов  сочетание:  картографическая  проекция –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карта.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цилиндрическая – карта часовых поясов мира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коническая – карта Антарктиды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азимутальная – мировая карта океанов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поликоническая – карта полушарий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4. Выберите правильное утверждение о месте России в мире.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Россия  занимает  1-е  место  по  площади  территории,  освоение  которой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не требует повышенных затрат.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Ключевская Сопка – самый высокий действующий вулкан в мире.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По численности населения Россия находится во втором десятке стран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мира.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Россия  лидирует  по  количеству государств – сухопутных  и  морских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соседей.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5. Укажите правильное сочетание: тектоническая структура – форма рельефа.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Сибирская платформа –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равнина.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Область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каледонской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складчатости –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Саян.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Балтийский щит –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Тиманский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кряж.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Плита молодой платформы – плато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6.  Укажите неправильное  сочетание:  элемент  климата  –  прибор,  его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измеряющий.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атмосферные осадки – плювиометр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ветер – анемометр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влажность воздуха – гигрометр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солнечная радиация – дозиметр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7. Выберите  вариант,  где  правильно  указаны  водные  объекты,  относящиеся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к одному бассейну стока.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Селенга, Шилка, Анадырь, оз.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Ханка</w:t>
      </w:r>
      <w:proofErr w:type="spellEnd"/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lastRenderedPageBreak/>
        <w:t xml:space="preserve">б) Бия, Вилюй,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Вычегда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, оз. Таймыр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Волхов, Хопёр, Сухона, оз. Ильмень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Белая, Урал, Кубань, оз. Эльтон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8. Выберите правильное сочетание: тип почв – природная зона.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подзолистые почвы – смешанные леса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серые лесные почвы – широколиственные леса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каштановые почвы – лесостепи</w:t>
      </w:r>
    </w:p>
    <w:p w:rsidR="00ED59C3" w:rsidRPr="00ED59C3" w:rsidRDefault="00035F2C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глеевые почвы – тайга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9.  Выберите правильное утверждение о природных ресурсах России.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Россия  занимает  1-е  место  по  обеспеченности  земельными  ресурсами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на душу населения.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Россия занимает 1-е место по площади лесов: 22 % всех лесов мира.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Россия занимает 1-е место по объёму речного стока: 4270 км³.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Россия занимает 1-е место по запасам угля.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10. Выберите утверждение, где говорится о РЕПАТРИАЦИИ.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В 1890-е гг. заселение ссыльными острова Сахалин.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В  1930–32 гг.  высылка  раскулаченных  крестьян  в  районы  с 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суровым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климатом.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В 1941 г. немцев Поволжья переселили в восточные районы страны.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В  1956–57 гг.  народы  Северного  Кавказа  были  возвращены  на 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историческую родину.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11. Укажите народ России с численностью населения более 1 млн. человек.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чуваши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марийцы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мордва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удмурты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12. Выберите правильное утверждение о топливной промышленности России.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Россия занимает 1-е место по запасам и объёмам добычи нефти.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В Западной Сибири добывается около 70 % природного газа России.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Тунгусский – крупнейший угледобывающий бассейн страны.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В  европейской  части  страны  потребление  топлива  намного  больше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объёмов его добычи.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13. Выберите верное утверждение о факторах размещения электростанций.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АЭС – в районах потребления электроэнергии.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ТЭС – только у источников дешёвого сырья.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ГЭС – на реках, богатых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гидроэнергоресурсами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ГеоТЭС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– повсеместно. </w:t>
      </w:r>
    </w:p>
    <w:p w:rsidR="00035F2C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14. В  каком  из  металлургических  центров  отсутствует  доменная  стадия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производства железа?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Магнитогорск    б) Новокузнецк в) Волгоград г) Липецк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15. Выберите  правильное  сочетание:  промышленный  центр –  выплавляемый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металл.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lastRenderedPageBreak/>
        <w:t>а) Красноуральск – алюминий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Березники – титан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Норильск – олово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Красноярск – медь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16. Выберите  ошибочное  утверждение  об  особенностях 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химической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промышленности России.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Обладает разнообразной сырьевой базой.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Полностью  обеспечивает  себя  сырьём  и  имеет  возможность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экспортировать его на внешний рынок.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Утилизирует отходы других отраслей и поэтому является экологически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чистой.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Образует комбинаты в кооперации с другими отраслями.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17. Выберите  продукцию,  75%  которой  производится   на  предприятиях 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следующих 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:  Кондопога,  Балахна,  Сыктывкар,  Соликамск,  Котлас,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Светлогорск, Сегежа.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мебель    б) бумага     в) пиломатериалы  г) фанера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18. Выберите вариант, где правильно указаны центры производства автобусов.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Москва, Нижний Новгород, Казань, Самара.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Курган, Павлово, Ликино, Волжский.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Ирбит, Ижевск, Ковров, Тула.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Новочеркасск, Коломна, Брянск, Людиново.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19. Какое название получила автомагистраль Чита–Хабаровск?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«Сила Сибири»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«Амур»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«БАМ»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«Восточная Сибирь – Тихий океан»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20. Выберите  ошибочное  утверждение  о  хозяйственной  специализации 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Москвы.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Москва – крупнейший транспортный центр страны.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Москва – крупнейший торговый центр.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Москва – крупный центр выплавки алюминия.</w:t>
      </w: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Москва –  один  из  крупнейших  цен</w:t>
      </w:r>
      <w:r w:rsidR="00ED59C3">
        <w:rPr>
          <w:rFonts w:ascii="Times New Roman" w:hAnsi="Times New Roman" w:cs="Times New Roman"/>
          <w:sz w:val="28"/>
          <w:szCs w:val="28"/>
        </w:rPr>
        <w:t>тров  по  производству  электро</w:t>
      </w:r>
      <w:r w:rsidRPr="00ED59C3">
        <w:rPr>
          <w:rFonts w:ascii="Times New Roman" w:hAnsi="Times New Roman" w:cs="Times New Roman"/>
          <w:sz w:val="28"/>
          <w:szCs w:val="28"/>
        </w:rPr>
        <w:t>энергии.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C" w:rsidRPr="00ED59C3" w:rsidRDefault="00035F2C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Ответы:</w:t>
      </w:r>
    </w:p>
    <w:p w:rsidR="00ED59C3" w:rsidRPr="00ED59C3" w:rsidRDefault="00ED59C3" w:rsidP="000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5"/>
        <w:gridCol w:w="547"/>
        <w:gridCol w:w="470"/>
        <w:gridCol w:w="582"/>
        <w:gridCol w:w="541"/>
        <w:gridCol w:w="511"/>
        <w:gridCol w:w="552"/>
        <w:gridCol w:w="499"/>
        <w:gridCol w:w="517"/>
        <w:gridCol w:w="542"/>
        <w:gridCol w:w="536"/>
        <w:gridCol w:w="531"/>
        <w:gridCol w:w="524"/>
        <w:gridCol w:w="542"/>
        <w:gridCol w:w="496"/>
        <w:gridCol w:w="590"/>
        <w:gridCol w:w="496"/>
        <w:gridCol w:w="626"/>
        <w:gridCol w:w="496"/>
        <w:gridCol w:w="602"/>
      </w:tblGrid>
      <w:tr w:rsidR="00ED59C3" w:rsidRPr="00ED59C3" w:rsidTr="00ED59C3">
        <w:tc>
          <w:tcPr>
            <w:tcW w:w="513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59C3" w:rsidRPr="00ED59C3" w:rsidTr="00ED59C3">
        <w:tc>
          <w:tcPr>
            <w:tcW w:w="513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ED59C3" w:rsidRPr="00ED59C3" w:rsidRDefault="00ED59C3" w:rsidP="0003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B0" w:rsidRPr="00035F2C" w:rsidRDefault="00F503B0" w:rsidP="0003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C3" w:rsidRDefault="00ED59C3"/>
    <w:p w:rsidR="00ED59C3" w:rsidRDefault="00ED59C3"/>
    <w:p w:rsidR="00ED59C3" w:rsidRDefault="00ED59C3"/>
    <w:p w:rsidR="00ED59C3" w:rsidRDefault="00ED59C3"/>
    <w:p w:rsidR="00ED59C3" w:rsidRPr="00ED59C3" w:rsidRDefault="00ED59C3" w:rsidP="00ED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lastRenderedPageBreak/>
        <w:t>ВСЕРОССИЙСКАЯ ОЛИМПИАДА ШКОЛЬНИКОВ</w:t>
      </w:r>
    </w:p>
    <w:p w:rsidR="00ED59C3" w:rsidRPr="00ED59C3" w:rsidRDefault="00ED59C3" w:rsidP="00ED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2016–2017</w:t>
      </w:r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 г.</w:t>
      </w:r>
    </w:p>
    <w:p w:rsidR="00ED59C3" w:rsidRPr="00ED59C3" w:rsidRDefault="00ED59C3" w:rsidP="00ED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ШКОЛЬНЫЙ ЭТАП. 11 КЛАСС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1. Выберите  остров,  где  продолжительность  ночи  в  течение  года  меняется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больше всего.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Тасмания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Суматра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Тайвань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Огненная Земля</w:t>
      </w:r>
    </w:p>
    <w:p w:rsid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2. Кто из русских географов был командиром двух кругосветных плаваний и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вице-председателем Русского географического общества?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М. Лазарев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О.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Ф. Литке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П. Семёнов-Тянь-Шанский</w:t>
      </w:r>
    </w:p>
    <w:p w:rsid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3. В  какой  проекции  традиционно  составлена  политическая  карта  мира 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59C3">
        <w:rPr>
          <w:rFonts w:ascii="Times New Roman" w:hAnsi="Times New Roman" w:cs="Times New Roman"/>
          <w:sz w:val="28"/>
          <w:szCs w:val="28"/>
        </w:rPr>
        <w:t>атласе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10 класса?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В цилиндрической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В конической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В азимутальной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В поликонической</w:t>
      </w:r>
    </w:p>
    <w:p w:rsid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4. Монархическую форму правления имеет: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Непал.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Таиланд.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Шри-Ланка.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Эритрея.</w:t>
      </w:r>
    </w:p>
    <w:p w:rsid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5. Региональная экономическая организация, в состав которой входят 14 стран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Латинской Америки со штаб-квартирой в Монтевидео называется…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НАФТА (NAFTA)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АСЕАН (ASEAN)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ЛАИ (LAIA)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МЕРКОСУР (MERCOSUR)</w:t>
      </w:r>
    </w:p>
    <w:p w:rsid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6. Выберите вариант, где правильно указаны наименее развитые страны мира.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Гаити,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Кирибати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, Мали, Мьянма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Танзания, Филиппины, Панама, Маршалловы острова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Ангола, Непал, Колумбия, Самоа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Сомали, Лаос, Эквадор, Оман </w:t>
      </w:r>
    </w:p>
    <w:p w:rsidR="00ED59C3" w:rsidRPr="00ED59C3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7. К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исчерпаемым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возобновимым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ресурсам относятся…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Внутреннее тепло Земли.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Железные руды.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Водные ресурсы.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Агроклиматические ресурсы.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lastRenderedPageBreak/>
        <w:t xml:space="preserve">8. Процесс  формирования  и  развития  пригородной  зоны  крупных  городов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получил название…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Урбанизация.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Ложная урбанизация.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Рурбанизация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>.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9. Выберите  азиатскую  страну,  где  преобладающая  часть  верующих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исповедует христианство.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Иордания   б) Филиппины   в) Малайзия   г) Сингапур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10.  Выберите ошибочное утверждение.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Высокий естественный прирост населения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для ранних этапов развития общества.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для начальной стадии демографического перехода.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для большинства развивающихся государств.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для большинства мусульманских стран.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11. Что такое «польдеры»?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Форма мерзлотного рельефа в Канаде и на Аляске.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Форма организации поселения в Латинской Америке.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Земля, отвоёванная у моря в Нидерландах.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Название культовых сооружений в Скандинавии.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12. Выберите название канала, который не имеет транспортного значения.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Кильский</w:t>
      </w:r>
      <w:proofErr w:type="spellEnd"/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Каракумский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Коринфский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Беломоро-Балтийский</w:t>
      </w:r>
      <w:proofErr w:type="spellEnd"/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13. Какая  территория в  России по  своим  природно-климатическим  условиям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59C3">
        <w:rPr>
          <w:rFonts w:ascii="Times New Roman" w:hAnsi="Times New Roman" w:cs="Times New Roman"/>
          <w:sz w:val="28"/>
          <w:szCs w:val="28"/>
        </w:rPr>
        <w:t>сравнима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с «кукурузным поясом» США?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Терско-Кумская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низменность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Мещерская низменность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Прикубанская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низменность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Яно-Индигирская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низменность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14.  Выберите правильное сочетание: страна – преобладающий тип электростанций.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Норвегия – ГЭС.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ФРГ – АЭС.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Франция – ТЭС.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США – АЭС. </w:t>
      </w:r>
    </w:p>
    <w:p w:rsidR="00ED59C3" w:rsidRPr="00ED59C3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15. Выберите правильное утверждение.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Наименьшая  температура воздуха  в  течение  суток  наблюдается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 полночь.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Муссон – это ветер, меняющий своё направление два раза в сутки.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Абсолютная влажность воздуха измеряется в процентах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В  Москве  нормальное  атмосферное  давление  ниже,  чем  в  Санкт-Петербурге.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lastRenderedPageBreak/>
        <w:t xml:space="preserve">16. Выберите  вариант,  где  правильно  указано  месторасположение  </w:t>
      </w:r>
      <w:proofErr w:type="gramStart"/>
      <w:r w:rsidRPr="00ED59C3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ED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зоны на материке Южная Америка.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Льянос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– Бразильское плоскогорье.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Кампос – Амазонская низменность.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Сельвас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Оринокская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низменность.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Пампа –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Ла-Платская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 низменность.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17. Выберите неверное утверждение о рельефе Африки.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Преобладают равнины высотой от 200 до 1000м.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По окраинам материка расположены обширные низменности.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в) На  материке  нет  высоких  и  протяжённых  горных  цепей, таких как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Анды.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Наименьшая абсолютная высота – уровень озера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Ассаль</w:t>
      </w:r>
      <w:proofErr w:type="spellEnd"/>
      <w:r w:rsidRPr="00ED5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18. Какой из заповедников расположен в степной зоне?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Лапландский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Кедровая Падь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D59C3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19. Укажите неправильное  сочетание:  элемент  климата  –  прибор,  его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измеряющий.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атмосферные осадки – плювиометр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ветер – анемометр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влажность воздуха – гигрометр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солнечная радиация – дозиметр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20.  Выберите  продукцию,  75%  которой  производится  на  предприятиях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 xml:space="preserve">в следующих городах: Кондопога, Балахна, Сыктывкар, Соликамск, Котлас, 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Светлогорск, Сегежа.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а) мебель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б) бумага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в) пиломатериалы</w:t>
      </w: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г) фанера</w:t>
      </w:r>
    </w:p>
    <w:p w:rsidR="00BA6BDE" w:rsidRDefault="00BA6BDE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C3" w:rsidRPr="00ED59C3" w:rsidRDefault="00ED59C3" w:rsidP="00ED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C3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507"/>
        <w:gridCol w:w="548"/>
        <w:gridCol w:w="506"/>
        <w:gridCol w:w="548"/>
        <w:gridCol w:w="482"/>
        <w:gridCol w:w="572"/>
        <w:gridCol w:w="495"/>
        <w:gridCol w:w="560"/>
        <w:gridCol w:w="530"/>
        <w:gridCol w:w="530"/>
        <w:gridCol w:w="496"/>
        <w:gridCol w:w="579"/>
        <w:gridCol w:w="496"/>
        <w:gridCol w:w="603"/>
        <w:gridCol w:w="496"/>
        <w:gridCol w:w="615"/>
        <w:gridCol w:w="496"/>
        <w:gridCol w:w="579"/>
        <w:gridCol w:w="536"/>
        <w:gridCol w:w="531"/>
      </w:tblGrid>
      <w:tr w:rsidR="00BA6BDE" w:rsidRPr="00BA6BDE" w:rsidTr="00BA6BDE">
        <w:tc>
          <w:tcPr>
            <w:tcW w:w="513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BDE" w:rsidTr="00BA6BDE">
        <w:tc>
          <w:tcPr>
            <w:tcW w:w="513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57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513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57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82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501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69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32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463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608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451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620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Default="00BA6BDE"/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Default="00BA6BDE"/>
        </w:tc>
        <w:tc>
          <w:tcPr>
            <w:tcW w:w="533" w:type="dxa"/>
            <w:tcBorders>
              <w:left w:val="single" w:sz="4" w:space="0" w:color="auto"/>
            </w:tcBorders>
          </w:tcPr>
          <w:p w:rsidR="00BA6BDE" w:rsidRDefault="00BA6BDE"/>
        </w:tc>
      </w:tr>
    </w:tbl>
    <w:p w:rsidR="00BA6BDE" w:rsidRDefault="00BA6BDE"/>
    <w:p w:rsidR="00BA6BDE" w:rsidRDefault="00BA6BDE"/>
    <w:p w:rsidR="00BA6BDE" w:rsidRDefault="00BA6BDE"/>
    <w:p w:rsidR="00BA6BDE" w:rsidRDefault="00BA6BDE"/>
    <w:p w:rsidR="00BA6BDE" w:rsidRDefault="00BA6BDE"/>
    <w:p w:rsidR="00BA6BDE" w:rsidRDefault="00BA6BDE"/>
    <w:p w:rsidR="00BA6BDE" w:rsidRDefault="00BA6BDE"/>
    <w:p w:rsidR="00F503B0" w:rsidRDefault="00F503B0">
      <w:r>
        <w:lastRenderedPageBreak/>
        <w:t>Ключ к тесту 10 класс</w:t>
      </w:r>
    </w:p>
    <w:p w:rsidR="00F503B0" w:rsidRDefault="00F503B0">
      <w:r>
        <w:t>За каждый правильный ответ – 1 балл. Максимально – 20 баллов.</w:t>
      </w:r>
    </w:p>
    <w:tbl>
      <w:tblPr>
        <w:tblStyle w:val="a3"/>
        <w:tblW w:w="11023" w:type="dxa"/>
        <w:tblLook w:val="04A0"/>
      </w:tblPr>
      <w:tblGrid>
        <w:gridCol w:w="483"/>
        <w:gridCol w:w="575"/>
        <w:gridCol w:w="545"/>
        <w:gridCol w:w="514"/>
        <w:gridCol w:w="545"/>
        <w:gridCol w:w="514"/>
        <w:gridCol w:w="557"/>
        <w:gridCol w:w="502"/>
        <w:gridCol w:w="557"/>
        <w:gridCol w:w="507"/>
        <w:gridCol w:w="574"/>
        <w:gridCol w:w="496"/>
        <w:gridCol w:w="496"/>
        <w:gridCol w:w="592"/>
        <w:gridCol w:w="496"/>
        <w:gridCol w:w="592"/>
        <w:gridCol w:w="525"/>
        <w:gridCol w:w="544"/>
        <w:gridCol w:w="496"/>
        <w:gridCol w:w="913"/>
      </w:tblGrid>
      <w:tr w:rsidR="00F503B0" w:rsidRPr="00BA6BDE" w:rsidTr="00F503B0">
        <w:tc>
          <w:tcPr>
            <w:tcW w:w="488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03B0" w:rsidRPr="00BA6BDE" w:rsidTr="00F503B0">
        <w:tc>
          <w:tcPr>
            <w:tcW w:w="488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F503B0" w:rsidRPr="00BA6BDE" w:rsidRDefault="00F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7133B" w:rsidRDefault="00BA6BDE"/>
    <w:p w:rsidR="00BA6BDE" w:rsidRDefault="00BA6BDE">
      <w:r>
        <w:t>Ключ к тесту 11 класс</w:t>
      </w:r>
    </w:p>
    <w:tbl>
      <w:tblPr>
        <w:tblStyle w:val="a3"/>
        <w:tblW w:w="0" w:type="auto"/>
        <w:tblLook w:val="04A0"/>
      </w:tblPr>
      <w:tblGrid>
        <w:gridCol w:w="536"/>
        <w:gridCol w:w="530"/>
        <w:gridCol w:w="500"/>
        <w:gridCol w:w="567"/>
        <w:gridCol w:w="537"/>
        <w:gridCol w:w="531"/>
        <w:gridCol w:w="512"/>
        <w:gridCol w:w="555"/>
        <w:gridCol w:w="462"/>
        <w:gridCol w:w="606"/>
        <w:gridCol w:w="526"/>
        <w:gridCol w:w="545"/>
        <w:gridCol w:w="526"/>
        <w:gridCol w:w="545"/>
        <w:gridCol w:w="538"/>
        <w:gridCol w:w="533"/>
        <w:gridCol w:w="496"/>
        <w:gridCol w:w="582"/>
        <w:gridCol w:w="496"/>
        <w:gridCol w:w="582"/>
      </w:tblGrid>
      <w:tr w:rsidR="00BA6BDE" w:rsidRPr="00BA6BDE" w:rsidTr="00BA6BDE"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BDE" w:rsidRPr="00BA6BDE" w:rsidTr="00BA6BDE"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A6BDE" w:rsidRPr="00BA6BDE" w:rsidRDefault="00BA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A6BDE" w:rsidRDefault="00BA6BDE"/>
    <w:p w:rsidR="00ED59C3" w:rsidRDefault="00BA6BDE">
      <w:r>
        <w:t xml:space="preserve"> </w:t>
      </w:r>
    </w:p>
    <w:p w:rsidR="00ED59C3" w:rsidRDefault="00ED59C3"/>
    <w:p w:rsidR="00ED59C3" w:rsidRDefault="00ED59C3"/>
    <w:p w:rsidR="00ED59C3" w:rsidRDefault="00ED59C3"/>
    <w:p w:rsidR="00ED59C3" w:rsidRDefault="00ED59C3"/>
    <w:p w:rsidR="00ED59C3" w:rsidRDefault="00ED59C3"/>
    <w:p w:rsidR="00ED59C3" w:rsidRDefault="00ED59C3"/>
    <w:p w:rsidR="00ED59C3" w:rsidRDefault="00ED59C3"/>
    <w:p w:rsidR="00ED59C3" w:rsidRDefault="00ED59C3"/>
    <w:sectPr w:rsidR="00ED59C3" w:rsidSect="00035F2C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3B0"/>
    <w:rsid w:val="00035F2C"/>
    <w:rsid w:val="001D23C7"/>
    <w:rsid w:val="007814F0"/>
    <w:rsid w:val="00BA6BDE"/>
    <w:rsid w:val="00D56787"/>
    <w:rsid w:val="00ED59C3"/>
    <w:rsid w:val="00F5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2016-11-14T13:33:00Z</dcterms:created>
  <dcterms:modified xsi:type="dcterms:W3CDTF">2016-11-14T14:24:00Z</dcterms:modified>
</cp:coreProperties>
</file>